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B9" w:rsidRPr="00DF7BD4" w:rsidRDefault="001114B9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F5496"/>
          <w:sz w:val="48"/>
          <w:szCs w:val="48"/>
        </w:rPr>
      </w:pP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F5496"/>
          <w:sz w:val="48"/>
          <w:szCs w:val="48"/>
        </w:rPr>
        <w:t>Школьный конкурс чтецов</w:t>
      </w: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F5496"/>
          <w:sz w:val="48"/>
          <w:szCs w:val="48"/>
        </w:rPr>
        <w:t>на английском языке</w:t>
      </w:r>
    </w:p>
    <w:p w:rsidR="00902FBB" w:rsidRPr="002C2BF4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«</w:t>
      </w:r>
      <w:r w:rsidRPr="004E224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The</w:t>
      </w: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 xml:space="preserve"> </w:t>
      </w:r>
      <w:r w:rsidRPr="004E224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Beauty</w:t>
      </w: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 xml:space="preserve"> </w:t>
      </w:r>
      <w:r w:rsidRPr="004E224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of</w:t>
      </w: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 xml:space="preserve"> </w:t>
      </w:r>
      <w:r w:rsidRPr="004E224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English</w:t>
      </w: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 xml:space="preserve"> </w:t>
      </w:r>
      <w:r w:rsidRPr="004E224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Poetry</w:t>
      </w:r>
      <w:r w:rsidRPr="002C2BF4">
        <w:rPr>
          <w:rFonts w:ascii="Arial" w:hAnsi="Arial" w:cs="Arial"/>
          <w:b/>
          <w:bCs/>
          <w:color w:val="2F5496"/>
          <w:sz w:val="48"/>
          <w:szCs w:val="48"/>
          <w:lang w:val="en-US"/>
        </w:rPr>
        <w:t>»</w:t>
      </w:r>
    </w:p>
    <w:p w:rsidR="00902FBB" w:rsidRPr="002C2BF4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2FBB" w:rsidRPr="002C2BF4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902FBB" w:rsidRPr="002C2BF4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b/>
          <w:bCs/>
          <w:color w:val="000000"/>
          <w:sz w:val="36"/>
          <w:szCs w:val="36"/>
        </w:rPr>
        <w:t>Цель конкурса</w:t>
      </w:r>
      <w:r w:rsidRPr="00907079">
        <w:rPr>
          <w:color w:val="000000"/>
          <w:sz w:val="36"/>
          <w:szCs w:val="36"/>
        </w:rPr>
        <w:t>: формирование у учащихся интереса к чтению художественной литературы на английском языке, духовное и художественное развитие учащихся, приобщение к литературному наследию.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b/>
          <w:bCs/>
          <w:color w:val="000000"/>
          <w:sz w:val="36"/>
          <w:szCs w:val="36"/>
        </w:rPr>
        <w:t>Задачи конкурса</w:t>
      </w:r>
      <w:r w:rsidRPr="00907079">
        <w:rPr>
          <w:color w:val="000000"/>
          <w:sz w:val="36"/>
          <w:szCs w:val="36"/>
        </w:rPr>
        <w:t> - расширение знаний об английской поэзии;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повышение мотивации учащихся к изучению иностранных языков;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совершенствование фонетических и риторических умений и навыков учащихся;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формирование умений и навыков драматизации;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 </w:t>
      </w:r>
      <w:r w:rsidRPr="00907079">
        <w:rPr>
          <w:color w:val="000000"/>
          <w:sz w:val="36"/>
          <w:szCs w:val="36"/>
          <w:shd w:val="clear" w:color="auto" w:fill="FFFFFF"/>
        </w:rPr>
        <w:t>выявление одаренных детей и реализация их творческих способностей;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развитие творческой инициативы учащихся в жанре публичного выступления;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b/>
          <w:bCs/>
          <w:color w:val="000000"/>
          <w:sz w:val="36"/>
          <w:szCs w:val="36"/>
        </w:rPr>
        <w:t>Содержание конкурса</w:t>
      </w:r>
      <w:r w:rsidRPr="00907079">
        <w:rPr>
          <w:color w:val="000000"/>
          <w:sz w:val="36"/>
          <w:szCs w:val="36"/>
        </w:rPr>
        <w:t> Участники конкурса должны подготовить наизусть одно стихотворение на английском языке и представить его в оригинальной форме. Внимание уделяется не только на формальное знание текста стихотворения, но и на манеру чтения (мимика, жесты).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b/>
          <w:bCs/>
          <w:color w:val="000000"/>
          <w:sz w:val="36"/>
          <w:szCs w:val="36"/>
        </w:rPr>
        <w:t>Порядок выступления на Конкурсе</w:t>
      </w:r>
      <w:r w:rsidRPr="00907079">
        <w:rPr>
          <w:color w:val="000000"/>
          <w:sz w:val="36"/>
          <w:szCs w:val="36"/>
        </w:rPr>
        <w:t>: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представление автора исполняемого стихотворения,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представление названия исполняемого стихотворения (если оно есть);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непосредственное исполнение художественного произведения;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lastRenderedPageBreak/>
        <w:t>- длительность выступления каждого участника – не более 2 минут;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- во время выступления могут быть использованы: музыкальное сопровождение, декорации, костюм.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36"/>
          <w:szCs w:val="36"/>
        </w:rPr>
      </w:pPr>
      <w:r w:rsidRPr="00907079">
        <w:rPr>
          <w:b/>
          <w:bCs/>
          <w:color w:val="000000"/>
          <w:sz w:val="36"/>
          <w:szCs w:val="36"/>
        </w:rPr>
        <w:t>Критерии оценивания: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1. Знание текста;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2. Соблюдение норм фонетического оформления речи;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3. Исполнительское мастерство (артистизм, выразительность, четкость речи);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07079">
        <w:rPr>
          <w:color w:val="000000"/>
          <w:sz w:val="36"/>
          <w:szCs w:val="36"/>
        </w:rPr>
        <w:t>4. Творческий подход к оформлению выступления (использование музыкального сопровождения, костюм и т.д.).</w:t>
      </w:r>
    </w:p>
    <w:p w:rsidR="00902FBB" w:rsidRPr="00907079" w:rsidRDefault="00902FBB" w:rsidP="00902F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02FBB" w:rsidRPr="00902FBB" w:rsidRDefault="00902FBB" w:rsidP="00902FB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en-US"/>
        </w:rPr>
      </w:pPr>
      <w:r w:rsidRPr="00902FBB">
        <w:rPr>
          <w:b/>
          <w:bCs/>
          <w:color w:val="333333"/>
          <w:sz w:val="28"/>
          <w:szCs w:val="28"/>
        </w:rPr>
        <w:t>Ход</w:t>
      </w:r>
      <w:r w:rsidRPr="00902FBB">
        <w:rPr>
          <w:b/>
          <w:bCs/>
          <w:color w:val="333333"/>
          <w:sz w:val="28"/>
          <w:szCs w:val="28"/>
          <w:lang w:val="en-US"/>
        </w:rPr>
        <w:t xml:space="preserve"> </w:t>
      </w:r>
      <w:r w:rsidRPr="00902FBB">
        <w:rPr>
          <w:b/>
          <w:bCs/>
          <w:color w:val="333333"/>
          <w:sz w:val="28"/>
          <w:szCs w:val="28"/>
        </w:rPr>
        <w:t>мероприятия</w:t>
      </w: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2FBB" w:rsidRPr="00902FBB" w:rsidRDefault="00902FBB" w:rsidP="00902FB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en-US"/>
        </w:rPr>
      </w:pPr>
      <w:r w:rsidRPr="00902FBB">
        <w:rPr>
          <w:rStyle w:val="c4"/>
          <w:color w:val="000000"/>
          <w:sz w:val="36"/>
          <w:szCs w:val="36"/>
          <w:lang w:val="en-US"/>
        </w:rPr>
        <w:t>Good afternoon everybody! Welcome to our poem competition where you’ll be able to meet some famous poets of the past and of the present, present your poems.</w:t>
      </w:r>
    </w:p>
    <w:p w:rsidR="00902FBB" w:rsidRPr="00902FBB" w:rsidRDefault="00902FBB" w:rsidP="00902FB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en-US"/>
        </w:rPr>
      </w:pPr>
      <w:r w:rsidRPr="00902FBB">
        <w:rPr>
          <w:rStyle w:val="c4"/>
          <w:color w:val="000000"/>
          <w:sz w:val="36"/>
          <w:szCs w:val="36"/>
          <w:lang w:val="en-US"/>
        </w:rPr>
        <w:t xml:space="preserve">Do you know famous poets of Great Britain or the USA? </w:t>
      </w:r>
      <w:proofErr w:type="gramStart"/>
      <w:r w:rsidRPr="00902FBB">
        <w:rPr>
          <w:rStyle w:val="c4"/>
          <w:color w:val="000000"/>
          <w:sz w:val="36"/>
          <w:szCs w:val="36"/>
          <w:lang w:val="en-US"/>
        </w:rPr>
        <w:t>(Robert Burns, George Gordon Byron, William Shakespeare, Robert Frost, Henry Wadsworth Longfellow, etc.)</w:t>
      </w:r>
      <w:proofErr w:type="gramEnd"/>
      <w:r w:rsidRPr="00902FBB">
        <w:rPr>
          <w:rStyle w:val="c4"/>
          <w:color w:val="000000"/>
          <w:sz w:val="36"/>
          <w:szCs w:val="36"/>
          <w:lang w:val="en-US"/>
        </w:rPr>
        <w:t xml:space="preserve">  Look at the board, you can see some of these poets </w:t>
      </w:r>
      <w:proofErr w:type="gramStart"/>
      <w:r w:rsidRPr="00902FBB">
        <w:rPr>
          <w:rStyle w:val="c4"/>
          <w:color w:val="000000"/>
          <w:sz w:val="36"/>
          <w:szCs w:val="36"/>
          <w:lang w:val="en-US"/>
        </w:rPr>
        <w:t>and  poems</w:t>
      </w:r>
      <w:proofErr w:type="gramEnd"/>
      <w:r w:rsidRPr="00902FBB">
        <w:rPr>
          <w:rStyle w:val="c4"/>
          <w:color w:val="000000"/>
          <w:sz w:val="36"/>
          <w:szCs w:val="36"/>
          <w:lang w:val="en-US"/>
        </w:rPr>
        <w:t>.</w:t>
      </w: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2FBB" w:rsidRPr="00101AEA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 xml:space="preserve">. Today we will recite English poems for children and find out who can do it very well. </w:t>
      </w:r>
      <w:r w:rsidRPr="00101AEA">
        <w:rPr>
          <w:rStyle w:val="c0"/>
          <w:color w:val="000000"/>
          <w:sz w:val="36"/>
          <w:szCs w:val="36"/>
          <w:lang w:val="en-US"/>
        </w:rPr>
        <w:t>The winners will get diplomas.</w:t>
      </w:r>
    </w:p>
    <w:p w:rsidR="00902FBB" w:rsidRPr="004E2244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 xml:space="preserve">First of all, let me introduce our jury. They are </w:t>
      </w:r>
      <w:proofErr w:type="spellStart"/>
      <w:r>
        <w:rPr>
          <w:rStyle w:val="c0"/>
          <w:color w:val="000000"/>
          <w:sz w:val="36"/>
          <w:szCs w:val="36"/>
        </w:rPr>
        <w:t>Лаюзка</w:t>
      </w:r>
      <w:proofErr w:type="spellEnd"/>
      <w:r w:rsidRPr="004E2244">
        <w:rPr>
          <w:rStyle w:val="c0"/>
          <w:color w:val="000000"/>
          <w:sz w:val="36"/>
          <w:szCs w:val="36"/>
          <w:lang w:val="en-US"/>
        </w:rPr>
        <w:t>, an experienced teacher of English.</w:t>
      </w:r>
    </w:p>
    <w:p w:rsidR="00902FBB" w:rsidRPr="004E2244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 xml:space="preserve">Now let me introduce our participants. They are the students of the </w:t>
      </w:r>
      <w:proofErr w:type="gramStart"/>
      <w:r w:rsidRPr="004E2244">
        <w:rPr>
          <w:rStyle w:val="c0"/>
          <w:color w:val="000000"/>
          <w:sz w:val="36"/>
          <w:szCs w:val="36"/>
          <w:lang w:val="en-US"/>
        </w:rPr>
        <w:t>5</w:t>
      </w:r>
      <w:r w:rsidRPr="004E2244">
        <w:rPr>
          <w:rStyle w:val="c0"/>
          <w:color w:val="000000"/>
          <w:sz w:val="36"/>
          <w:szCs w:val="36"/>
          <w:vertAlign w:val="superscript"/>
          <w:lang w:val="en-US"/>
        </w:rPr>
        <w:t>th</w:t>
      </w:r>
      <w:r w:rsidRPr="004E2244">
        <w:rPr>
          <w:rStyle w:val="c0"/>
          <w:color w:val="000000"/>
          <w:sz w:val="36"/>
          <w:szCs w:val="36"/>
          <w:lang w:val="en-US"/>
        </w:rPr>
        <w:t> </w:t>
      </w:r>
      <w:r>
        <w:rPr>
          <w:rStyle w:val="c0"/>
          <w:color w:val="000000"/>
          <w:sz w:val="36"/>
          <w:szCs w:val="36"/>
          <w:lang w:val="en-US"/>
        </w:rPr>
        <w:t>,</w:t>
      </w:r>
      <w:proofErr w:type="gramEnd"/>
      <w:r w:rsidRPr="00902FBB">
        <w:rPr>
          <w:rStyle w:val="c0"/>
          <w:color w:val="000000"/>
          <w:sz w:val="36"/>
          <w:szCs w:val="36"/>
          <w:lang w:val="en-US"/>
        </w:rPr>
        <w:t xml:space="preserve"> 4</w:t>
      </w:r>
      <w:r w:rsidRPr="004E2244">
        <w:rPr>
          <w:rStyle w:val="c0"/>
          <w:color w:val="000000"/>
          <w:sz w:val="36"/>
          <w:szCs w:val="36"/>
          <w:vertAlign w:val="superscript"/>
          <w:lang w:val="en-US"/>
        </w:rPr>
        <w:t>th</w:t>
      </w:r>
      <w:r w:rsidRPr="004E2244">
        <w:rPr>
          <w:rStyle w:val="c0"/>
          <w:color w:val="000000"/>
          <w:sz w:val="36"/>
          <w:szCs w:val="36"/>
          <w:lang w:val="en-US"/>
        </w:rPr>
        <w:t xml:space="preserve"> </w:t>
      </w:r>
      <w:r w:rsidRPr="00902FBB">
        <w:rPr>
          <w:rStyle w:val="c0"/>
          <w:color w:val="000000"/>
          <w:sz w:val="36"/>
          <w:szCs w:val="36"/>
          <w:lang w:val="en-US"/>
        </w:rPr>
        <w:t>, 9</w:t>
      </w:r>
      <w:r w:rsidRPr="004E2244">
        <w:rPr>
          <w:rStyle w:val="c0"/>
          <w:color w:val="000000"/>
          <w:sz w:val="36"/>
          <w:szCs w:val="36"/>
          <w:vertAlign w:val="superscript"/>
          <w:lang w:val="en-US"/>
        </w:rPr>
        <w:t>th</w:t>
      </w:r>
      <w:r w:rsidRPr="004E2244">
        <w:rPr>
          <w:rStyle w:val="c0"/>
          <w:color w:val="000000"/>
          <w:sz w:val="36"/>
          <w:szCs w:val="36"/>
          <w:lang w:val="en-US"/>
        </w:rPr>
        <w:t xml:space="preserve"> and 6</w:t>
      </w:r>
      <w:r w:rsidRPr="004E2244">
        <w:rPr>
          <w:rStyle w:val="c0"/>
          <w:color w:val="000000"/>
          <w:sz w:val="36"/>
          <w:szCs w:val="36"/>
          <w:vertAlign w:val="superscript"/>
          <w:lang w:val="en-US"/>
        </w:rPr>
        <w:t>th</w:t>
      </w:r>
      <w:r>
        <w:rPr>
          <w:rStyle w:val="c0"/>
          <w:color w:val="000000"/>
          <w:sz w:val="36"/>
          <w:szCs w:val="36"/>
          <w:lang w:val="en-US"/>
        </w:rPr>
        <w:t> forms of our</w:t>
      </w:r>
      <w:proofErr w:type="spellStart"/>
      <w:r>
        <w:rPr>
          <w:rStyle w:val="c0"/>
          <w:color w:val="000000"/>
          <w:sz w:val="36"/>
          <w:szCs w:val="36"/>
        </w:rPr>
        <w:t>Сош</w:t>
      </w:r>
      <w:proofErr w:type="spellEnd"/>
      <w:r w:rsidRPr="00902FBB">
        <w:rPr>
          <w:rStyle w:val="c0"/>
          <w:color w:val="000000"/>
          <w:sz w:val="36"/>
          <w:szCs w:val="36"/>
          <w:lang w:val="en-US"/>
        </w:rPr>
        <w:t>3</w:t>
      </w:r>
      <w:r w:rsidRPr="004E2244">
        <w:rPr>
          <w:rStyle w:val="c0"/>
          <w:color w:val="000000"/>
          <w:sz w:val="36"/>
          <w:szCs w:val="36"/>
          <w:lang w:val="en-US"/>
        </w:rPr>
        <w:t>.</w:t>
      </w:r>
    </w:p>
    <w:p w:rsidR="00907079" w:rsidRPr="00907079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4E2244">
        <w:rPr>
          <w:rStyle w:val="c0"/>
          <w:color w:val="000000"/>
          <w:sz w:val="36"/>
          <w:szCs w:val="36"/>
          <w:lang w:val="en-US"/>
        </w:rPr>
        <w:t>It’s time to start. Our competition is made up of two parts.  You first task is to recite the poems which you have prepared. Try to do it artistically and in a natural manner. I hope you will enjoy your English.</w:t>
      </w:r>
    </w:p>
    <w:p w:rsid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36"/>
          <w:szCs w:val="36"/>
        </w:rPr>
      </w:pPr>
    </w:p>
    <w:p w:rsidR="00907079" w:rsidRP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  <w:lang w:val="en-US"/>
        </w:rPr>
      </w:pPr>
      <w:r w:rsidRPr="00907079">
        <w:rPr>
          <w:b/>
          <w:bCs/>
          <w:color w:val="333333"/>
          <w:sz w:val="36"/>
          <w:szCs w:val="36"/>
        </w:rPr>
        <w:t>Ведущий</w:t>
      </w:r>
      <w:proofErr w:type="gramStart"/>
      <w:r w:rsidRPr="00907079">
        <w:rPr>
          <w:b/>
          <w:bCs/>
          <w:color w:val="333333"/>
          <w:sz w:val="36"/>
          <w:szCs w:val="36"/>
          <w:lang w:val="en-US"/>
        </w:rPr>
        <w:t> </w:t>
      </w:r>
      <w:r w:rsidRPr="00907079">
        <w:rPr>
          <w:color w:val="333333"/>
          <w:sz w:val="36"/>
          <w:szCs w:val="36"/>
          <w:lang w:val="en-US"/>
        </w:rPr>
        <w:t>:</w:t>
      </w:r>
      <w:proofErr w:type="gramEnd"/>
      <w:r w:rsidRPr="00907079">
        <w:rPr>
          <w:color w:val="333333"/>
          <w:sz w:val="36"/>
          <w:szCs w:val="36"/>
          <w:lang w:val="en-US"/>
        </w:rPr>
        <w:t xml:space="preserve"> And now let’s begin our competition.</w:t>
      </w:r>
    </w:p>
    <w:p w:rsidR="00907079" w:rsidRP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  <w:lang w:val="en-US"/>
        </w:rPr>
      </w:pPr>
      <w:r w:rsidRPr="00907079">
        <w:rPr>
          <w:b/>
          <w:bCs/>
          <w:color w:val="333333"/>
          <w:sz w:val="36"/>
          <w:szCs w:val="36"/>
          <w:lang w:val="en-US"/>
        </w:rPr>
        <w:lastRenderedPageBreak/>
        <w:t>The pupils of the third forms:</w:t>
      </w:r>
    </w:p>
    <w:p w:rsid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>
        <w:rPr>
          <w:noProof/>
          <w:color w:val="333333"/>
          <w:sz w:val="36"/>
          <w:szCs w:val="36"/>
        </w:rPr>
        <w:drawing>
          <wp:inline distT="0" distB="0" distL="0" distR="0">
            <wp:extent cx="6134100" cy="5324475"/>
            <wp:effectExtent l="19050" t="0" r="0" b="0"/>
            <wp:docPr id="1" name="Рисунок 1" descr="C:\Users\123\Desktop\Новая папка (5)\Новая папка\стихи\9TduS_Ae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Новая папка (5)\Новая папка\стихи\9TduS_Ae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907079" w:rsidRPr="00907079" w:rsidRDefault="00907079" w:rsidP="009070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907079">
        <w:rPr>
          <w:color w:val="333333"/>
          <w:sz w:val="36"/>
          <w:szCs w:val="36"/>
        </w:rPr>
        <w:t>Дети рассказывают стихи, жюри их оценивают</w:t>
      </w:r>
    </w:p>
    <w:p w:rsidR="00907079" w:rsidRPr="00B43666" w:rsidRDefault="00907079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907079" w:rsidRPr="00B43666" w:rsidRDefault="00907079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907079" w:rsidRPr="00907079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5106544" cy="3597658"/>
            <wp:effectExtent l="19050" t="0" r="0" b="0"/>
            <wp:docPr id="2" name="Рисунок 1" descr="C:\Users\123\Desktop\Новая папка (6)\стихи\volk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Новая папка (6)\стихи\volk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023" cy="360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9" w:rsidRPr="00907079" w:rsidRDefault="00907079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907079" w:rsidRDefault="00907079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765B93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765B93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765B93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765B93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765B93" w:rsidRPr="00907079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3970132" cy="2924175"/>
            <wp:effectExtent l="19050" t="0" r="0" b="0"/>
            <wp:docPr id="8" name="Рисунок 3" descr="C:\Users\123\Desktop\Новая папка (6)\стихи\my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Новая папка (6)\стихи\my-scho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954" cy="29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9" w:rsidRPr="00907079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3086100" cy="4112228"/>
            <wp:effectExtent l="19050" t="0" r="0" b="0"/>
            <wp:docPr id="3" name="Рисунок 2" descr="C:\Users\123\Desktop\Новая папка (6)\стихи\Ice-Cream-Poem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Новая папка (6)\стихи\Ice-Cream-Poem_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1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9" w:rsidRPr="00907079" w:rsidRDefault="00907079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907079" w:rsidRPr="00907079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4355159" cy="4229100"/>
            <wp:effectExtent l="19050" t="0" r="7291" b="0"/>
            <wp:docPr id="5" name="Рисунок 4" descr="C:\Users\123\Desktop\Новая папка (6)\стихи\all-of-me-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Новая папка (6)\стихи\all-of-me-poe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59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79" w:rsidRDefault="00765B93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4762500" cy="3571875"/>
            <wp:effectExtent l="19050" t="0" r="0" b="0"/>
            <wp:docPr id="7" name="Рисунок 6" descr="C:\Users\123\Desktop\Новая папка (6)\стих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Новая папка (6)\стихи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3267075" cy="2450306"/>
            <wp:effectExtent l="19050" t="0" r="9525" b="0"/>
            <wp:docPr id="6" name="Рисунок 5" descr="C:\Users\123\Desktop\Новая папка (6)\стих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Новая папка (6)\стихи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610" w:rsidRDefault="00151610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151610" w:rsidRPr="00907079" w:rsidRDefault="00151610" w:rsidP="001516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  <w:lang w:val="en-US"/>
        </w:rPr>
      </w:pPr>
      <w:r>
        <w:rPr>
          <w:b/>
          <w:bCs/>
          <w:color w:val="333333"/>
          <w:sz w:val="36"/>
          <w:szCs w:val="36"/>
          <w:lang w:val="en-US"/>
        </w:rPr>
        <w:t>The pupils of the sixth</w:t>
      </w:r>
      <w:r w:rsidRPr="00907079">
        <w:rPr>
          <w:b/>
          <w:bCs/>
          <w:color w:val="333333"/>
          <w:sz w:val="36"/>
          <w:szCs w:val="36"/>
          <w:lang w:val="en-US"/>
        </w:rPr>
        <w:t xml:space="preserve"> forms:</w:t>
      </w:r>
    </w:p>
    <w:p w:rsidR="00151610" w:rsidRDefault="00151610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151610" w:rsidRDefault="00151610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151610" w:rsidRPr="00907079" w:rsidRDefault="00151610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  <w:lang w:val="en-US"/>
        </w:rPr>
      </w:pPr>
    </w:p>
    <w:p w:rsidR="00902FBB" w:rsidRPr="004E2244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>Thanks a lot. I see all of you are very talented. Let’s turn to the second part of our competition. Your task is to read a poem which you haven’t seen before. Don’t be nervous and mind your pronunciation.</w:t>
      </w:r>
    </w:p>
    <w:p w:rsidR="00902FBB" w:rsidRPr="004E2244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>Great! This task was not a simple one but you’ve done it! Let’s learn the results of our contest and listen to our jury.</w:t>
      </w:r>
    </w:p>
    <w:p w:rsidR="00902FBB" w:rsidRPr="004E2244" w:rsidRDefault="00902FBB" w:rsidP="0090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lastRenderedPageBreak/>
        <w:t>Our congratulations to the winners! Let’s take some photos!</w:t>
      </w:r>
    </w:p>
    <w:p w:rsidR="00902FBB" w:rsidRPr="00B43666" w:rsidRDefault="00902FBB" w:rsidP="00B4366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4E2244">
        <w:rPr>
          <w:rStyle w:val="c0"/>
          <w:color w:val="000000"/>
          <w:sz w:val="36"/>
          <w:szCs w:val="36"/>
          <w:lang w:val="en-US"/>
        </w:rPr>
        <w:t>Thanks for everybody and see you next year!</w:t>
      </w:r>
    </w:p>
    <w:p w:rsidR="00902FBB" w:rsidRPr="00B43666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 КОНКУРСА</w:t>
      </w: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Результаты Конкурса определяются жюри в соответствии с критериями оценки.</w:t>
      </w:r>
    </w:p>
    <w:p w:rsidR="00902FBB" w:rsidRDefault="00902FBB" w:rsidP="00902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Победителями считаются три участника, набравшие максимальное количество баллов (I, II, III места). Победители конкурса награждаются дипломами. Всем участникам вручаются сертификаты в номинациях: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артистизм и лучший сценический образ.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эмоциональное воздействие на слушателей.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интонационную выразительность и точность речи.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свободное владение английским языком.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оригинальность в подборе стихотворения.</w:t>
      </w:r>
    </w:p>
    <w:p w:rsidR="00902FBB" w:rsidRDefault="00902FBB" w:rsidP="00902F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исполнительское мастерство (жесты и мимика; контакт и общение со зрителем; перспектива переживаемого чувства).</w:t>
      </w:r>
    </w:p>
    <w:p w:rsidR="00902FBB" w:rsidRPr="00101AEA" w:rsidRDefault="00902FBB" w:rsidP="00902FBB"/>
    <w:p w:rsidR="00902FBB" w:rsidRPr="00101AEA" w:rsidRDefault="00902FBB" w:rsidP="00902FBB"/>
    <w:p w:rsidR="00C85E3A" w:rsidRDefault="00C85E3A"/>
    <w:sectPr w:rsidR="00C85E3A" w:rsidSect="00C8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1F30"/>
    <w:multiLevelType w:val="multilevel"/>
    <w:tmpl w:val="88A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854F2"/>
    <w:multiLevelType w:val="multilevel"/>
    <w:tmpl w:val="DC3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BB"/>
    <w:rsid w:val="001114B9"/>
    <w:rsid w:val="00151610"/>
    <w:rsid w:val="002C2BF4"/>
    <w:rsid w:val="00760FD2"/>
    <w:rsid w:val="00765B93"/>
    <w:rsid w:val="007F5F2B"/>
    <w:rsid w:val="00843AA8"/>
    <w:rsid w:val="00863EB7"/>
    <w:rsid w:val="008C689B"/>
    <w:rsid w:val="008E1C01"/>
    <w:rsid w:val="00902FBB"/>
    <w:rsid w:val="00907079"/>
    <w:rsid w:val="009247C7"/>
    <w:rsid w:val="00AE2D3E"/>
    <w:rsid w:val="00B43666"/>
    <w:rsid w:val="00C85E3A"/>
    <w:rsid w:val="00DF7BD4"/>
    <w:rsid w:val="00E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0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2FBB"/>
  </w:style>
  <w:style w:type="paragraph" w:customStyle="1" w:styleId="c2">
    <w:name w:val="c2"/>
    <w:basedOn w:val="a"/>
    <w:rsid w:val="0090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2FBB"/>
  </w:style>
  <w:style w:type="paragraph" w:styleId="a4">
    <w:name w:val="Balloon Text"/>
    <w:basedOn w:val="a"/>
    <w:link w:val="a5"/>
    <w:uiPriority w:val="99"/>
    <w:semiHidden/>
    <w:unhideWhenUsed/>
    <w:rsid w:val="0090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16</cp:revision>
  <dcterms:created xsi:type="dcterms:W3CDTF">2018-10-15T21:01:00Z</dcterms:created>
  <dcterms:modified xsi:type="dcterms:W3CDTF">2019-09-10T11:17:00Z</dcterms:modified>
</cp:coreProperties>
</file>